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Charlestown Recreation Department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Monthly Agenda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June 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5:30-6:30pm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Approval of last months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 Report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Director Report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Water at Patch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Pool Update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Rocks at Patch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Sports Update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Fall Festival Meeting days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Anything to Add? 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Next Meeting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Tuesday July 18th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5:30-6:30 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Location TBD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