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DRAFT</w:t>
      </w:r>
    </w:p>
    <w:p w:rsidR="00000000" w:rsidDel="00000000" w:rsidP="00000000" w:rsidRDefault="00000000" w:rsidRPr="00000000" w14:paraId="00000002">
      <w:pPr>
        <w:rPr>
          <w:sz w:val="24"/>
          <w:szCs w:val="24"/>
        </w:rPr>
      </w:pPr>
      <w:r w:rsidDel="00000000" w:rsidR="00000000" w:rsidRPr="00000000">
        <w:rPr>
          <w:sz w:val="24"/>
          <w:szCs w:val="24"/>
          <w:rtl w:val="0"/>
        </w:rPr>
        <w:t xml:space="preserve">Charlestown Conservation Commission</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9-21-20</w:t>
      </w:r>
    </w:p>
    <w:p w:rsidR="00000000" w:rsidDel="00000000" w:rsidP="00000000" w:rsidRDefault="00000000" w:rsidRPr="00000000" w14:paraId="00000005">
      <w:pPr>
        <w:rPr>
          <w:sz w:val="24"/>
          <w:szCs w:val="24"/>
        </w:rPr>
      </w:pPr>
      <w:r w:rsidDel="00000000" w:rsidR="00000000" w:rsidRPr="00000000">
        <w:rPr>
          <w:sz w:val="24"/>
          <w:szCs w:val="24"/>
          <w:rtl w:val="0"/>
        </w:rPr>
        <w:t xml:space="preserve">Members present: Dick Holmes,   Jim Fowler, Dean Bascom, Dick Lincourt, Gabe Bailey, Sue Forcier.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7:04 meeting called to order by Dick Holmes, Chair.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1.</w:t>
        <w:tab/>
        <w:t xml:space="preserve">Minutes of 8-17-20 approved with grammatical corrections.</w:t>
      </w:r>
    </w:p>
    <w:p w:rsidR="00000000" w:rsidDel="00000000" w:rsidP="00000000" w:rsidRDefault="00000000" w:rsidRPr="00000000" w14:paraId="0000000A">
      <w:pPr>
        <w:rPr>
          <w:sz w:val="24"/>
          <w:szCs w:val="24"/>
        </w:rPr>
      </w:pPr>
      <w:r w:rsidDel="00000000" w:rsidR="00000000" w:rsidRPr="00000000">
        <w:rPr>
          <w:sz w:val="24"/>
          <w:szCs w:val="24"/>
          <w:rtl w:val="0"/>
        </w:rPr>
        <w:t xml:space="preserve">2.</w:t>
        <w:tab/>
        <w:t xml:space="preserve">Reservoir Lot Timber Sale</w:t>
      </w:r>
    </w:p>
    <w:p w:rsidR="00000000" w:rsidDel="00000000" w:rsidP="00000000" w:rsidRDefault="00000000" w:rsidRPr="00000000" w14:paraId="0000000B">
      <w:pPr>
        <w:numPr>
          <w:ilvl w:val="0"/>
          <w:numId w:val="2"/>
        </w:numPr>
        <w:ind w:left="720" w:hanging="360"/>
        <w:rPr>
          <w:sz w:val="24"/>
          <w:szCs w:val="24"/>
          <w:u w:val="none"/>
        </w:rPr>
      </w:pPr>
      <w:r w:rsidDel="00000000" w:rsidR="00000000" w:rsidRPr="00000000">
        <w:rPr>
          <w:sz w:val="24"/>
          <w:szCs w:val="24"/>
          <w:rtl w:val="0"/>
        </w:rPr>
        <w:t xml:space="preserve">Timber sale wrap-up; received the last of 3 payments.  Motion made and passed to pay bill from Jeff Snitkin for 15% of gross.  Remainder of sales is divided evenly between CCC and Town of Charlestown General Fund.</w:t>
      </w:r>
    </w:p>
    <w:p w:rsidR="00000000" w:rsidDel="00000000" w:rsidP="00000000" w:rsidRDefault="00000000" w:rsidRPr="00000000" w14:paraId="0000000C">
      <w:pPr>
        <w:numPr>
          <w:ilvl w:val="0"/>
          <w:numId w:val="2"/>
        </w:numPr>
        <w:ind w:left="720" w:hanging="360"/>
        <w:rPr>
          <w:sz w:val="24"/>
          <w:szCs w:val="24"/>
          <w:u w:val="none"/>
        </w:rPr>
      </w:pPr>
      <w:r w:rsidDel="00000000" w:rsidR="00000000" w:rsidRPr="00000000">
        <w:rPr>
          <w:sz w:val="24"/>
          <w:szCs w:val="24"/>
          <w:rtl w:val="0"/>
        </w:rPr>
        <w:t xml:space="preserve">Slash law Violation; a resident filed a complaint to the State regarding the removal of logs (Ash that had been scheduled to be removed due to disease on road side), including destruction of stone walls.  Nothing to come of this as there were no violations.</w:t>
      </w:r>
    </w:p>
    <w:p w:rsidR="00000000" w:rsidDel="00000000" w:rsidP="00000000" w:rsidRDefault="00000000" w:rsidRPr="00000000" w14:paraId="0000000D">
      <w:pPr>
        <w:numPr>
          <w:ilvl w:val="0"/>
          <w:numId w:val="2"/>
        </w:numPr>
        <w:ind w:left="720" w:hanging="360"/>
        <w:rPr>
          <w:sz w:val="24"/>
          <w:szCs w:val="24"/>
          <w:u w:val="none"/>
        </w:rPr>
      </w:pPr>
      <w:r w:rsidDel="00000000" w:rsidR="00000000" w:rsidRPr="00000000">
        <w:rPr>
          <w:sz w:val="24"/>
          <w:szCs w:val="24"/>
          <w:rtl w:val="0"/>
        </w:rPr>
        <w:t xml:space="preserve">Cables at upper landing; Discussion focused on where to place cable and footing for post for foot traffic and bicycle access.  Motion made and approved to cover the cost of cable, post, concrete and hardware necessary to enclose landing.</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3. </w:t>
        <w:tab/>
        <w:t xml:space="preserve">1110 Acworth Rd clean up</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Received bill from Aries Engineering for pre-demolition asbestos inspection, motion made and approved to pay the invoice.</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Asbestos cleanup has been completed by Catamount Environmental.</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Remaining cleanup; following lengthy discussion of the condition of the site, it was determined that posting of a new Request for Bid be sent to the Eagle Times for 9-26-20 edition.  Showing on Wednesday 9-30, at 9 a.m., bids due 10-6, 4 p.m.  Deadline for completion: 11-30-20, with possible extension.  Gabe will follow through on writing up posting and contacting paper.  Special meeting of CCC on 10-7 6p.m.  To review bids.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4. </w:t>
        <w:tab/>
        <w:t xml:space="preserve">NRI Update:      Members were given a copy of the Proposed Scope of Services  for September 2020 Update from the UVLSRPC.  Much discussion followed and questions regarding proposed cost.  Jim will contact office to clarify cost increase.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5.</w:t>
        <w:tab/>
        <w:t xml:space="preserve">2021 Budget:  Dick H observed that the upcoming year shouldn't be much different than this past year for costs; brief discussion, a motion was made and approved to continue with $1500.00 annual budget.</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6.  </w:t>
        <w:tab/>
        <w:t xml:space="preserve">Members were reminded of the NHACC Conf (via Zoom), 11-7-20, registration is now open, and that the CCC will cover the cost if interested.</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7.  </w:t>
        <w:tab/>
        <w:t xml:space="preserve">In response to requests for expanded or new trails; Jim and Dick H explored Bull Run area and Fall Mountain trails. Discussion followed.</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8.  Correspondence consisted of the DES’ quarterly publication.</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9.  Other Business</w:t>
      </w:r>
    </w:p>
    <w:p w:rsidR="00000000" w:rsidDel="00000000" w:rsidP="00000000" w:rsidRDefault="00000000" w:rsidRPr="00000000" w14:paraId="0000001F">
      <w:pPr>
        <w:rPr>
          <w:sz w:val="24"/>
          <w:szCs w:val="24"/>
        </w:rPr>
      </w:pPr>
      <w:r w:rsidDel="00000000" w:rsidR="00000000" w:rsidRPr="00000000">
        <w:rPr>
          <w:sz w:val="24"/>
          <w:szCs w:val="24"/>
          <w:rtl w:val="0"/>
        </w:rPr>
        <w:tab/>
        <w:t xml:space="preserve">Public observations have been made on the amount of pet waste being left in the trails,particularly on Great Meadow. Matt Blanc has offered to cover the cost of installing a Pet Waste Station on this trail.  It will need to be located on Town property.  Jim will talk with Dave Duquette and Gabe will look into obtaining the station.</w:t>
      </w:r>
    </w:p>
    <w:p w:rsidR="00000000" w:rsidDel="00000000" w:rsidP="00000000" w:rsidRDefault="00000000" w:rsidRPr="00000000" w14:paraId="00000020">
      <w:pPr>
        <w:rPr>
          <w:sz w:val="24"/>
          <w:szCs w:val="24"/>
        </w:rPr>
      </w:pPr>
      <w:r w:rsidDel="00000000" w:rsidR="00000000" w:rsidRPr="00000000">
        <w:rPr>
          <w:sz w:val="24"/>
          <w:szCs w:val="24"/>
          <w:rtl w:val="0"/>
        </w:rPr>
        <w:tab/>
        <w:t xml:space="preserve">Also a big Thank You to the guys clearing up the downed trees on Hubbard  Hill trail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Adjourned:  8:17 pm</w:t>
      </w:r>
    </w:p>
    <w:p w:rsidR="00000000" w:rsidDel="00000000" w:rsidP="00000000" w:rsidRDefault="00000000" w:rsidRPr="00000000" w14:paraId="00000024">
      <w:pPr>
        <w:rPr>
          <w:sz w:val="24"/>
          <w:szCs w:val="24"/>
        </w:rPr>
      </w:pPr>
      <w:r w:rsidDel="00000000" w:rsidR="00000000" w:rsidRPr="00000000">
        <w:rPr>
          <w:sz w:val="24"/>
          <w:szCs w:val="24"/>
          <w:rtl w:val="0"/>
        </w:rPr>
        <w:tab/>
      </w:r>
    </w:p>
    <w:p w:rsidR="00000000" w:rsidDel="00000000" w:rsidP="00000000" w:rsidRDefault="00000000" w:rsidRPr="00000000" w14:paraId="00000025">
      <w:pPr>
        <w:rPr>
          <w:sz w:val="24"/>
          <w:szCs w:val="24"/>
        </w:rPr>
      </w:pPr>
      <w:r w:rsidDel="00000000" w:rsidR="00000000" w:rsidRPr="00000000">
        <w:rPr>
          <w:sz w:val="24"/>
          <w:szCs w:val="24"/>
          <w:rtl w:val="0"/>
        </w:rPr>
        <w:t xml:space="preserve">Minutes submitted by Sue Forcier secretary</w:t>
      </w:r>
    </w:p>
    <w:p w:rsidR="00000000" w:rsidDel="00000000" w:rsidP="00000000" w:rsidRDefault="00000000" w:rsidRPr="00000000" w14:paraId="00000026">
      <w:pPr>
        <w:rPr>
          <w:sz w:val="24"/>
          <w:szCs w:val="24"/>
        </w:rPr>
      </w:pPr>
      <w:r w:rsidDel="00000000" w:rsidR="00000000" w:rsidRPr="00000000">
        <w:rPr>
          <w:sz w:val="24"/>
          <w:szCs w:val="24"/>
          <w:rtl w:val="0"/>
        </w:rPr>
        <w:t xml:space="preserve">Minutes accepted by Dick Holmes, chair</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ab/>
        <w:tab/>
        <w:tab/>
        <w:tab/>
        <w:tab/>
        <w:tab/>
        <w:t xml:space="preserve">———————————————</w:t>
      </w:r>
    </w:p>
    <w:p w:rsidR="00000000" w:rsidDel="00000000" w:rsidP="00000000" w:rsidRDefault="00000000" w:rsidRPr="00000000" w14:paraId="00000029">
      <w:pPr>
        <w:rPr>
          <w:sz w:val="24"/>
          <w:szCs w:val="24"/>
        </w:rPr>
      </w:pPr>
      <w:r w:rsidDel="00000000" w:rsidR="00000000" w:rsidRPr="00000000">
        <w:rPr>
          <w:sz w:val="24"/>
          <w:szCs w:val="24"/>
          <w:rtl w:val="0"/>
        </w:rPr>
        <w:tab/>
        <w:tab/>
        <w:tab/>
        <w:tab/>
        <w:tab/>
        <w:tab/>
        <w:t xml:space="preserve">Dick Holmes.                          Date</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ind w:left="720" w:firstLine="720"/>
        <w:rPr>
          <w:sz w:val="24"/>
          <w:szCs w:val="24"/>
        </w:rPr>
      </w:pPr>
      <w:r w:rsidDel="00000000" w:rsidR="00000000" w:rsidRPr="00000000">
        <w:rPr>
          <w:rtl w:val="0"/>
        </w:rPr>
      </w:r>
    </w:p>
    <w:p w:rsidR="00000000" w:rsidDel="00000000" w:rsidP="00000000" w:rsidRDefault="00000000" w:rsidRPr="00000000" w14:paraId="0000002D">
      <w:pPr>
        <w:ind w:left="720" w:firstLine="720"/>
        <w:rPr>
          <w:sz w:val="24"/>
          <w:szCs w:val="24"/>
        </w:rPr>
      </w:pPr>
      <w:r w:rsidDel="00000000" w:rsidR="00000000" w:rsidRPr="00000000">
        <w:rPr>
          <w:rtl w:val="0"/>
        </w:rPr>
      </w:r>
    </w:p>
    <w:p w:rsidR="00000000" w:rsidDel="00000000" w:rsidP="00000000" w:rsidRDefault="00000000" w:rsidRPr="00000000" w14:paraId="0000002E">
      <w:pPr>
        <w:ind w:left="720" w:firstLine="720"/>
        <w:rPr>
          <w:sz w:val="24"/>
          <w:szCs w:val="24"/>
        </w:rPr>
      </w:pPr>
      <w:r w:rsidDel="00000000" w:rsidR="00000000" w:rsidRPr="00000000">
        <w:rPr>
          <w:rtl w:val="0"/>
        </w:rPr>
      </w:r>
    </w:p>
    <w:p w:rsidR="00000000" w:rsidDel="00000000" w:rsidP="00000000" w:rsidRDefault="00000000" w:rsidRPr="00000000" w14:paraId="0000002F">
      <w:pPr>
        <w:ind w:left="720" w:firstLine="720"/>
        <w:rPr>
          <w:sz w:val="24"/>
          <w:szCs w:val="24"/>
        </w:rPr>
      </w:pPr>
      <w:r w:rsidDel="00000000" w:rsidR="00000000" w:rsidRPr="00000000">
        <w:rPr>
          <w:rtl w:val="0"/>
        </w:rPr>
      </w:r>
    </w:p>
    <w:p w:rsidR="00000000" w:rsidDel="00000000" w:rsidP="00000000" w:rsidRDefault="00000000" w:rsidRPr="00000000" w14:paraId="00000030">
      <w:pPr>
        <w:ind w:left="720" w:firstLine="72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